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43" w:rsidRPr="00D765B0" w:rsidRDefault="00D765B0" w:rsidP="00D765B0">
      <w:pPr>
        <w:jc w:val="center"/>
        <w:rPr>
          <w:b/>
          <w:sz w:val="36"/>
          <w:szCs w:val="36"/>
        </w:rPr>
      </w:pPr>
      <w:r w:rsidRPr="00D765B0">
        <w:rPr>
          <w:b/>
          <w:sz w:val="36"/>
          <w:szCs w:val="36"/>
        </w:rPr>
        <w:t>ПРОГРАММЫ ФОНДА ПОДДЕРЖКИ ДЕТЕЙ, НАХОДЯЩИХСЯ В ТРУДНОЙ ЖИЗНЕННОЙ СИТУАЦИИ.</w:t>
      </w:r>
    </w:p>
    <w:p w:rsidR="00D765B0" w:rsidRPr="00D765B0" w:rsidRDefault="00D765B0" w:rsidP="00D765B0">
      <w:pPr>
        <w:jc w:val="center"/>
        <w:rPr>
          <w:b/>
          <w:sz w:val="28"/>
          <w:szCs w:val="28"/>
        </w:rPr>
      </w:pPr>
    </w:p>
    <w:p w:rsidR="00D765B0" w:rsidRPr="00D765B0" w:rsidRDefault="00D765B0" w:rsidP="00D765B0">
      <w:pPr>
        <w:jc w:val="center"/>
        <w:rPr>
          <w:sz w:val="36"/>
          <w:szCs w:val="36"/>
        </w:rPr>
      </w:pPr>
      <w:r w:rsidRPr="00D765B0">
        <w:rPr>
          <w:sz w:val="36"/>
          <w:szCs w:val="36"/>
        </w:rPr>
        <w:t>«РАННАЯ ПОМОЩЬ»</w:t>
      </w:r>
      <w:bookmarkStart w:id="0" w:name="_GoBack"/>
      <w:bookmarkEnd w:id="0"/>
    </w:p>
    <w:p w:rsidR="00D765B0" w:rsidRDefault="00D765B0" w:rsidP="00D76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5" w:tgtFrame="_blank" w:history="1">
        <w:r w:rsidRPr="00D765B0">
          <w:rPr>
            <w:rStyle w:val="a3"/>
            <w:sz w:val="32"/>
            <w:szCs w:val="32"/>
          </w:rPr>
          <w:t>http://fond-detyam.ru/granty-fonda/programmy-subektov-rossiyskoy-federatsii/65/8220/</w:t>
        </w:r>
      </w:hyperlink>
      <w:r>
        <w:rPr>
          <w:sz w:val="28"/>
          <w:szCs w:val="28"/>
        </w:rPr>
        <w:t> </w:t>
      </w:r>
    </w:p>
    <w:p w:rsidR="00D765B0" w:rsidRPr="00D765B0" w:rsidRDefault="00D765B0" w:rsidP="00D765B0">
      <w:pPr>
        <w:ind w:firstLine="708"/>
        <w:jc w:val="both"/>
        <w:rPr>
          <w:sz w:val="28"/>
          <w:szCs w:val="28"/>
        </w:rPr>
      </w:pPr>
    </w:p>
    <w:p w:rsidR="00D765B0" w:rsidRPr="00D765B0" w:rsidRDefault="00D765B0" w:rsidP="00D765B0">
      <w:pPr>
        <w:jc w:val="center"/>
        <w:rPr>
          <w:sz w:val="32"/>
          <w:szCs w:val="32"/>
        </w:rPr>
      </w:pPr>
      <w:r w:rsidRPr="00D765B0">
        <w:rPr>
          <w:sz w:val="32"/>
          <w:szCs w:val="32"/>
        </w:rPr>
        <w:t>«ПРАВО БЫТЬ РАВНЫМ»</w:t>
      </w:r>
    </w:p>
    <w:p w:rsidR="00D765B0" w:rsidRPr="00D765B0" w:rsidRDefault="00D765B0" w:rsidP="00D76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765B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hyperlink r:id="rId6" w:tgtFrame="_blank" w:history="1">
        <w:r w:rsidRPr="00D765B0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lang w:eastAsia="ru-RU"/>
          </w:rPr>
          <w:t>http://fond-detyam.ru/granty-fonda/programmy-subektov-rossiyskoy-federatsii/65/8222/</w:t>
        </w:r>
      </w:hyperlink>
    </w:p>
    <w:p w:rsidR="00D765B0" w:rsidRDefault="00D765B0"/>
    <w:sectPr w:rsidR="00D765B0" w:rsidSect="00D765B0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B0"/>
    <w:rsid w:val="00956B43"/>
    <w:rsid w:val="00D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nd-detyam.ru/granty-fonda/programmy-subektov-rossiyskoy-federatsii/65/8222/" TargetMode="External"/><Relationship Id="rId5" Type="http://schemas.openxmlformats.org/officeDocument/2006/relationships/hyperlink" Target="http://fond-detyam.ru/granty-fonda/programmy-subektov-rossiyskoy-federatsii/65/82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2017-01-31T11:43:00Z</cp:lastPrinted>
  <dcterms:created xsi:type="dcterms:W3CDTF">2017-01-31T11:38:00Z</dcterms:created>
  <dcterms:modified xsi:type="dcterms:W3CDTF">2017-01-31T11:44:00Z</dcterms:modified>
</cp:coreProperties>
</file>